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B4" w:rsidRDefault="008362B4" w:rsidP="008362B4">
      <w:pPr>
        <w:jc w:val="center"/>
        <w:rPr>
          <w:b/>
        </w:rPr>
      </w:pPr>
      <w:r>
        <w:rPr>
          <w:b/>
        </w:rPr>
        <w:t>Mathematics</w:t>
      </w:r>
    </w:p>
    <w:p w:rsidR="008362B4" w:rsidRDefault="008362B4" w:rsidP="008362B4">
      <w:pPr>
        <w:jc w:val="center"/>
        <w:rPr>
          <w:b/>
        </w:rPr>
      </w:pPr>
      <w:r>
        <w:rPr>
          <w:b/>
        </w:rPr>
        <w:t>The Vocabulary of Location Using Etoys:</w:t>
      </w:r>
    </w:p>
    <w:p w:rsidR="008362B4" w:rsidRPr="00220A70" w:rsidRDefault="008362B4" w:rsidP="008362B4">
      <w:pPr>
        <w:jc w:val="center"/>
        <w:rPr>
          <w:b/>
        </w:rPr>
      </w:pPr>
      <w:r>
        <w:rPr>
          <w:b/>
        </w:rPr>
        <w:t>Where Can I Go?</w:t>
      </w:r>
    </w:p>
    <w:p w:rsidR="008362B4" w:rsidRDefault="008362B4" w:rsidP="008362B4">
      <w:pPr>
        <w:jc w:val="center"/>
        <w:rPr>
          <w:b/>
        </w:rPr>
      </w:pPr>
      <w:r>
        <w:rPr>
          <w:b/>
        </w:rPr>
        <w:t>Second – Third Grade Levels</w:t>
      </w:r>
    </w:p>
    <w:p w:rsidR="00D068A1" w:rsidRPr="007B181C" w:rsidRDefault="00D068A1" w:rsidP="008362B4">
      <w:pPr>
        <w:jc w:val="center"/>
        <w:rPr>
          <w:b/>
        </w:rPr>
      </w:pPr>
    </w:p>
    <w:p w:rsidR="008362B4" w:rsidRDefault="000D4D43" w:rsidP="00D068A1">
      <w:pPr>
        <w:jc w:val="center"/>
      </w:pPr>
      <w:r>
        <w:rPr>
          <w:noProof/>
        </w:rPr>
        <w:drawing>
          <wp:inline distT="0" distB="0" distL="0" distR="0">
            <wp:extent cx="4114800" cy="32146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A1" w:rsidRDefault="00D068A1"/>
    <w:tbl>
      <w:tblPr>
        <w:tblStyle w:val="TableGrid"/>
        <w:tblW w:w="9944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/>
      </w:tblPr>
      <w:tblGrid>
        <w:gridCol w:w="1772"/>
        <w:gridCol w:w="8172"/>
      </w:tblGrid>
      <w:tr w:rsidR="005B3A0F" w:rsidTr="0047023B">
        <w:tc>
          <w:tcPr>
            <w:tcW w:w="1772" w:type="dxa"/>
          </w:tcPr>
          <w:p w:rsidR="005B3A0F" w:rsidRPr="00A83110" w:rsidRDefault="005B3A0F" w:rsidP="005B3A0F">
            <w:pPr>
              <w:ind w:right="-275"/>
              <w:rPr>
                <w:b/>
              </w:rPr>
            </w:pPr>
            <w:r w:rsidRPr="00A83110">
              <w:rPr>
                <w:b/>
              </w:rPr>
              <w:t>Introduction</w:t>
            </w:r>
            <w:r>
              <w:rPr>
                <w:b/>
              </w:rPr>
              <w:t>:</w:t>
            </w:r>
          </w:p>
        </w:tc>
        <w:tc>
          <w:tcPr>
            <w:tcW w:w="8172" w:type="dxa"/>
          </w:tcPr>
          <w:p w:rsidR="007B181C" w:rsidRDefault="007B181C" w:rsidP="007B181C">
            <w:r>
              <w:t>These two</w:t>
            </w:r>
            <w:r w:rsidR="00C20607">
              <w:t xml:space="preserve"> Etoys lessons give students a dynamic tool to </w:t>
            </w:r>
            <w:r>
              <w:t xml:space="preserve">explore a vocabulary of place and position that is useful both on and off of the computer. The geometric shapes are located using positions on the X-axis and Y-axis from information found in the Viewer of script tiles for each rectangle and the ellipse. </w:t>
            </w:r>
          </w:p>
          <w:p w:rsidR="005B3A0F" w:rsidRDefault="005B3A0F" w:rsidP="005B3A0F">
            <w:pPr>
              <w:ind w:left="-288" w:firstLine="288"/>
              <w:jc w:val="center"/>
            </w:pPr>
          </w:p>
        </w:tc>
      </w:tr>
      <w:tr w:rsidR="005B3A0F" w:rsidTr="0047023B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Topic:</w:t>
            </w:r>
          </w:p>
        </w:tc>
        <w:tc>
          <w:tcPr>
            <w:tcW w:w="8172" w:type="dxa"/>
          </w:tcPr>
          <w:p w:rsidR="005B3A0F" w:rsidRDefault="007B181C" w:rsidP="005B3A0F">
            <w:r>
              <w:t>Build a math v</w:t>
            </w:r>
            <w:r w:rsidR="00431CAA">
              <w:t xml:space="preserve">ocabulary of position </w:t>
            </w:r>
            <w:r>
              <w:t>relationships</w:t>
            </w:r>
            <w:r w:rsidR="00431CAA">
              <w:t xml:space="preserve"> on a grid</w:t>
            </w:r>
            <w:r>
              <w:t>.</w:t>
            </w:r>
          </w:p>
          <w:p w:rsidR="00967533" w:rsidRDefault="00967533" w:rsidP="005B3A0F"/>
        </w:tc>
      </w:tr>
      <w:tr w:rsidR="005B3A0F" w:rsidTr="0047023B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 xml:space="preserve">Subject: </w:t>
            </w:r>
          </w:p>
        </w:tc>
        <w:tc>
          <w:tcPr>
            <w:tcW w:w="8172" w:type="dxa"/>
          </w:tcPr>
          <w:p w:rsidR="005B3A0F" w:rsidRPr="007B181C" w:rsidRDefault="007B181C" w:rsidP="005B3A0F">
            <w:r w:rsidRPr="007B181C">
              <w:t>Mathematics</w:t>
            </w:r>
          </w:p>
          <w:p w:rsidR="00967533" w:rsidRPr="00012450" w:rsidRDefault="00967533" w:rsidP="005B3A0F">
            <w:pPr>
              <w:rPr>
                <w:b/>
              </w:rPr>
            </w:pPr>
          </w:p>
        </w:tc>
      </w:tr>
      <w:tr w:rsidR="005B3A0F" w:rsidTr="0047023B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Time:</w:t>
            </w:r>
          </w:p>
        </w:tc>
        <w:tc>
          <w:tcPr>
            <w:tcW w:w="8172" w:type="dxa"/>
          </w:tcPr>
          <w:p w:rsidR="005B3A0F" w:rsidRDefault="007B181C" w:rsidP="005B3A0F">
            <w:r>
              <w:t xml:space="preserve">Lesson 1   </w:t>
            </w:r>
            <w:r w:rsidR="0063407A">
              <w:t>Two Labs</w:t>
            </w:r>
          </w:p>
          <w:p w:rsidR="007B181C" w:rsidRDefault="0063407A" w:rsidP="005B3A0F">
            <w:r>
              <w:t>Lesson 2   Two Labs</w:t>
            </w:r>
          </w:p>
          <w:p w:rsidR="00967533" w:rsidRDefault="00967533" w:rsidP="005B3A0F"/>
        </w:tc>
      </w:tr>
      <w:tr w:rsidR="005B3A0F" w:rsidTr="0047023B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Description:</w:t>
            </w:r>
          </w:p>
        </w:tc>
        <w:tc>
          <w:tcPr>
            <w:tcW w:w="8172" w:type="dxa"/>
          </w:tcPr>
          <w:p w:rsidR="005B3A0F" w:rsidRDefault="007B181C" w:rsidP="005B3A0F">
            <w:r>
              <w:t>Students build a simple maze in Lesson 1. Lesson 2 uses the maze as a place for students to move an ellipse around on the computer screen to match the directions given by the teacher.</w:t>
            </w:r>
          </w:p>
          <w:p w:rsidR="00967533" w:rsidRDefault="00967533" w:rsidP="005B3A0F"/>
        </w:tc>
      </w:tr>
      <w:tr w:rsidR="005B3A0F" w:rsidTr="0047023B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Vocabulary:</w:t>
            </w:r>
          </w:p>
        </w:tc>
        <w:tc>
          <w:tcPr>
            <w:tcW w:w="8172" w:type="dxa"/>
          </w:tcPr>
          <w:p w:rsidR="00967533" w:rsidRDefault="007B181C" w:rsidP="005B3A0F">
            <w:r>
              <w:t>above, top, right, upper, center, on, up, beside, behind</w:t>
            </w:r>
            <w:r w:rsidR="00032063">
              <w:t xml:space="preserve">, </w:t>
            </w:r>
            <w:r>
              <w:t xml:space="preserve">below, bottom, </w:t>
            </w:r>
            <w:r>
              <w:lastRenderedPageBreak/>
              <w:t xml:space="preserve">left, lower, edge, near, down, before, between, </w:t>
            </w:r>
            <w:r w:rsidR="00032063">
              <w:t xml:space="preserve">X-axis, </w:t>
            </w:r>
            <w:r>
              <w:t>Y-axis,</w:t>
            </w:r>
            <w:r w:rsidR="00032063">
              <w:t xml:space="preserve"> </w:t>
            </w:r>
            <w:r>
              <w:t xml:space="preserve">headings ( 0, 90, 180, -90), forward, turn </w:t>
            </w:r>
          </w:p>
        </w:tc>
      </w:tr>
      <w:tr w:rsidR="005B3A0F" w:rsidTr="0047023B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Evaluation Criteria:</w:t>
            </w:r>
          </w:p>
          <w:p w:rsidR="00967533" w:rsidRPr="00A83110" w:rsidRDefault="00967533" w:rsidP="005B3A0F">
            <w:pPr>
              <w:rPr>
                <w:b/>
              </w:rPr>
            </w:pPr>
          </w:p>
        </w:tc>
        <w:tc>
          <w:tcPr>
            <w:tcW w:w="8172" w:type="dxa"/>
          </w:tcPr>
          <w:p w:rsidR="007B181C" w:rsidRDefault="007B181C" w:rsidP="007B181C">
            <w:r>
              <w:t>Accurately positions shapes to match the requested l</w:t>
            </w:r>
            <w:r w:rsidR="00032063">
              <w:t xml:space="preserve">ocation </w:t>
            </w:r>
            <w:r>
              <w:t>criteria.</w:t>
            </w:r>
          </w:p>
          <w:p w:rsidR="007B181C" w:rsidRDefault="007B181C" w:rsidP="007B181C">
            <w:r>
              <w:t xml:space="preserve">Knows how to </w:t>
            </w:r>
            <w:r w:rsidR="00032063">
              <w:t xml:space="preserve">keep and find </w:t>
            </w:r>
            <w:r>
              <w:t>a</w:t>
            </w:r>
            <w:r w:rsidR="00032063">
              <w:t>n</w:t>
            </w:r>
            <w:r>
              <w:t xml:space="preserve"> </w:t>
            </w:r>
            <w:r w:rsidR="00032063">
              <w:t>Etoys</w:t>
            </w:r>
            <w:r>
              <w:t xml:space="preserve"> project.</w:t>
            </w:r>
          </w:p>
          <w:p w:rsidR="007B181C" w:rsidRPr="000D490B" w:rsidRDefault="007B181C" w:rsidP="007B181C">
            <w:r w:rsidRPr="000D490B">
              <w:t>Creates two scripts that control the ellipses</w:t>
            </w:r>
            <w:r>
              <w:t>’</w:t>
            </w:r>
            <w:r w:rsidRPr="000D490B">
              <w:t xml:space="preserve"> movement on the screen;</w:t>
            </w:r>
            <w:r w:rsidR="00032063">
              <w:t xml:space="preserve"> a</w:t>
            </w:r>
            <w:r w:rsidRPr="000D490B">
              <w:t xml:space="preserve"> script </w:t>
            </w:r>
            <w:r w:rsidR="00032063">
              <w:t xml:space="preserve">that </w:t>
            </w:r>
            <w:r w:rsidRPr="000D490B">
              <w:t xml:space="preserve">controls distance </w:t>
            </w:r>
            <w:r w:rsidR="00032063">
              <w:t>and another that</w:t>
            </w:r>
            <w:r w:rsidRPr="000D490B">
              <w:t xml:space="preserve"> controls heading. </w:t>
            </w:r>
          </w:p>
          <w:p w:rsidR="007B181C" w:rsidRDefault="00032063" w:rsidP="007B181C">
            <w:r>
              <w:t>Creates a script</w:t>
            </w:r>
            <w:r w:rsidR="007B181C">
              <w:t xml:space="preserve"> that clear</w:t>
            </w:r>
            <w:r>
              <w:t>s</w:t>
            </w:r>
            <w:r w:rsidR="007B181C">
              <w:t xml:space="preserve"> pen trails. </w:t>
            </w:r>
          </w:p>
          <w:p w:rsidR="005B3A0F" w:rsidRDefault="005B3A0F" w:rsidP="005B3A0F"/>
        </w:tc>
      </w:tr>
      <w:tr w:rsidR="005B3A0F" w:rsidTr="0047023B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Teacher Information:</w:t>
            </w:r>
          </w:p>
          <w:p w:rsidR="005B3A0F" w:rsidRPr="00967533" w:rsidRDefault="005B3A0F" w:rsidP="005B3A0F">
            <w:pPr>
              <w:rPr>
                <w:color w:val="008080"/>
                <w:sz w:val="20"/>
                <w:szCs w:val="20"/>
              </w:rPr>
            </w:pPr>
            <w:r w:rsidRPr="00967533">
              <w:rPr>
                <w:b/>
                <w:color w:val="008080"/>
                <w:sz w:val="20"/>
                <w:szCs w:val="20"/>
              </w:rPr>
              <w:t xml:space="preserve">Etoys Quick Guides: </w:t>
            </w:r>
            <w:r w:rsidRPr="00967533">
              <w:rPr>
                <w:color w:val="008080"/>
                <w:sz w:val="20"/>
                <w:szCs w:val="20"/>
              </w:rPr>
              <w:t xml:space="preserve">Click the question mark in </w:t>
            </w:r>
          </w:p>
          <w:p w:rsidR="005B3A0F" w:rsidRPr="00967533" w:rsidRDefault="00967533" w:rsidP="005B3A0F">
            <w:pPr>
              <w:rPr>
                <w:color w:val="008080"/>
                <w:sz w:val="20"/>
                <w:szCs w:val="20"/>
              </w:rPr>
            </w:pPr>
            <w:r w:rsidRPr="00967533">
              <w:rPr>
                <w:color w:val="008080"/>
                <w:sz w:val="20"/>
                <w:szCs w:val="20"/>
              </w:rPr>
              <w:t>Etoys</w:t>
            </w:r>
            <w:r w:rsidR="005B3A0F" w:rsidRPr="00967533">
              <w:rPr>
                <w:color w:val="008080"/>
                <w:sz w:val="20"/>
                <w:szCs w:val="20"/>
              </w:rPr>
              <w:t xml:space="preserve"> to</w:t>
            </w:r>
            <w:r w:rsidRPr="00967533">
              <w:rPr>
                <w:color w:val="008080"/>
                <w:sz w:val="20"/>
                <w:szCs w:val="20"/>
              </w:rPr>
              <w:t xml:space="preserve"> open </w:t>
            </w:r>
            <w:r w:rsidR="00DE6875">
              <w:rPr>
                <w:color w:val="008080"/>
                <w:sz w:val="20"/>
                <w:szCs w:val="20"/>
              </w:rPr>
              <w:t>the</w:t>
            </w:r>
            <w:r>
              <w:rPr>
                <w:color w:val="008080"/>
                <w:sz w:val="20"/>
                <w:szCs w:val="20"/>
              </w:rPr>
              <w:t xml:space="preserve"> set of </w:t>
            </w:r>
            <w:r w:rsidR="005B3A0F" w:rsidRPr="00967533">
              <w:rPr>
                <w:color w:val="008080"/>
                <w:sz w:val="20"/>
                <w:szCs w:val="20"/>
              </w:rPr>
              <w:t xml:space="preserve">tutorials about basic tools and techniques. </w:t>
            </w:r>
          </w:p>
          <w:p w:rsidR="005B3A0F" w:rsidRPr="00A83110" w:rsidRDefault="005B3A0F" w:rsidP="005B3A0F">
            <w:pPr>
              <w:rPr>
                <w:b/>
              </w:rPr>
            </w:pPr>
          </w:p>
        </w:tc>
        <w:tc>
          <w:tcPr>
            <w:tcW w:w="8172" w:type="dxa"/>
          </w:tcPr>
          <w:p w:rsidR="00C20607" w:rsidRPr="00096980" w:rsidRDefault="00C20607" w:rsidP="00C20607">
            <w:r>
              <w:rPr>
                <w:b/>
                <w:color w:val="008080"/>
              </w:rPr>
              <w:t>Etoys Quick Guides:</w:t>
            </w:r>
            <w:r w:rsidRPr="00096980">
              <w:rPr>
                <w:b/>
                <w:color w:val="008080"/>
              </w:rPr>
              <w:t xml:space="preserve"> </w:t>
            </w:r>
            <w:r w:rsidRPr="00096980">
              <w:rPr>
                <w:color w:val="008080"/>
              </w:rPr>
              <w:t xml:space="preserve">Click the question mark in </w:t>
            </w:r>
          </w:p>
          <w:p w:rsidR="00C20607" w:rsidRDefault="00C20607" w:rsidP="00C20607">
            <w:r w:rsidRPr="00096980">
              <w:rPr>
                <w:color w:val="008080"/>
              </w:rPr>
              <w:t>Etoys to open the set of tutorials about basic tools and techniques</w:t>
            </w:r>
            <w:r>
              <w:t>.</w:t>
            </w:r>
          </w:p>
          <w:p w:rsidR="00C20607" w:rsidRDefault="00C20607" w:rsidP="00C20607"/>
          <w:p w:rsidR="00EA3934" w:rsidRDefault="00EA3934" w:rsidP="00C20607">
            <w:r>
              <w:t>Use Etoys Quick Guides if the lesson mentions unfamiliar tools or techniques. Give students time to read them too.</w:t>
            </w:r>
          </w:p>
          <w:p w:rsidR="005B3A0F" w:rsidRDefault="005B3A0F" w:rsidP="005B3A0F"/>
        </w:tc>
      </w:tr>
      <w:tr w:rsidR="005B3A0F" w:rsidTr="0047023B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Goals:</w:t>
            </w:r>
          </w:p>
        </w:tc>
        <w:tc>
          <w:tcPr>
            <w:tcW w:w="8172" w:type="dxa"/>
          </w:tcPr>
          <w:p w:rsidR="007B181C" w:rsidRDefault="007B181C" w:rsidP="007B181C">
            <w:r>
              <w:t xml:space="preserve">Students build a </w:t>
            </w:r>
            <w:r w:rsidR="00032063">
              <w:t xml:space="preserve">working </w:t>
            </w:r>
            <w:r>
              <w:t xml:space="preserve">math vocabulary of </w:t>
            </w:r>
            <w:r w:rsidR="00032063">
              <w:t xml:space="preserve">position and place relationships useful </w:t>
            </w:r>
            <w:r w:rsidR="00C20607">
              <w:t>on and off the computer screen by using</w:t>
            </w:r>
            <w:r>
              <w:t xml:space="preserve"> x-axis and y-axis values to position geometric shapes in precise locations on the screen.</w:t>
            </w:r>
            <w:r w:rsidR="00C20607">
              <w:t xml:space="preserve"> </w:t>
            </w:r>
          </w:p>
          <w:p w:rsidR="00C20607" w:rsidRDefault="00C20607" w:rsidP="007B181C"/>
          <w:p w:rsidR="00C20607" w:rsidRPr="00A15BDC" w:rsidRDefault="00C20607" w:rsidP="007B181C">
            <w:r>
              <w:t>Students create scripts for motion and direction to steer their avatar through the maze.</w:t>
            </w:r>
          </w:p>
          <w:p w:rsidR="00967533" w:rsidRDefault="00967533" w:rsidP="005B3A0F"/>
        </w:tc>
      </w:tr>
      <w:tr w:rsidR="005B3A0F" w:rsidTr="0047023B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Lesson 1:</w:t>
            </w:r>
          </w:p>
          <w:p w:rsidR="005B3A0F" w:rsidRDefault="0063407A" w:rsidP="005B3A0F">
            <w:r>
              <w:t>Two labs</w:t>
            </w:r>
          </w:p>
          <w:p w:rsidR="00B36B2F" w:rsidRDefault="00B36B2F" w:rsidP="005B3A0F"/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  <w:r w:rsidRPr="00B36B2F">
              <w:rPr>
                <w:color w:val="008080"/>
                <w:sz w:val="20"/>
                <w:szCs w:val="20"/>
              </w:rPr>
              <w:t>Halo: Color Property Sheet</w:t>
            </w: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D068A1" w:rsidRDefault="00D068A1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Halo Handles: Viewer</w:t>
            </w: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Forward by</w:t>
            </w: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Heading</w:t>
            </w: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32738A" w:rsidRDefault="0032738A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Halo Handles: Size, Color, Copy</w:t>
            </w:r>
          </w:p>
          <w:p w:rsidR="008F2B9A" w:rsidRDefault="008F2B9A" w:rsidP="005B3A0F">
            <w:pPr>
              <w:rPr>
                <w:color w:val="008080"/>
                <w:sz w:val="20"/>
                <w:szCs w:val="20"/>
              </w:rPr>
            </w:pPr>
          </w:p>
          <w:p w:rsidR="008F2B9A" w:rsidRDefault="008F2B9A" w:rsidP="005B3A0F">
            <w:pPr>
              <w:rPr>
                <w:color w:val="008080"/>
                <w:sz w:val="20"/>
                <w:szCs w:val="20"/>
              </w:rPr>
            </w:pPr>
          </w:p>
          <w:p w:rsidR="00D068A1" w:rsidRDefault="00D068A1" w:rsidP="005B3A0F">
            <w:pPr>
              <w:rPr>
                <w:color w:val="008080"/>
                <w:sz w:val="20"/>
                <w:szCs w:val="20"/>
              </w:rPr>
            </w:pPr>
          </w:p>
          <w:p w:rsidR="00D068A1" w:rsidRDefault="00D068A1" w:rsidP="005B3A0F">
            <w:pPr>
              <w:rPr>
                <w:color w:val="008080"/>
                <w:sz w:val="20"/>
                <w:szCs w:val="20"/>
              </w:rPr>
            </w:pPr>
          </w:p>
          <w:p w:rsidR="00D068A1" w:rsidRDefault="00D068A1" w:rsidP="005B3A0F">
            <w:pPr>
              <w:rPr>
                <w:color w:val="008080"/>
                <w:sz w:val="20"/>
                <w:szCs w:val="20"/>
              </w:rPr>
            </w:pPr>
          </w:p>
          <w:p w:rsidR="00D068A1" w:rsidRDefault="00D068A1" w:rsidP="005B3A0F">
            <w:pPr>
              <w:rPr>
                <w:color w:val="008080"/>
                <w:sz w:val="20"/>
                <w:szCs w:val="20"/>
              </w:rPr>
            </w:pPr>
          </w:p>
          <w:p w:rsidR="00D068A1" w:rsidRDefault="00D068A1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Exact Location</w:t>
            </w: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Default="00B36B2F" w:rsidP="005B3A0F">
            <w:pPr>
              <w:rPr>
                <w:color w:val="008080"/>
                <w:sz w:val="20"/>
                <w:szCs w:val="20"/>
              </w:rPr>
            </w:pPr>
          </w:p>
          <w:p w:rsidR="00961E68" w:rsidRDefault="00961E68" w:rsidP="005B3A0F">
            <w:pPr>
              <w:rPr>
                <w:color w:val="008080"/>
                <w:sz w:val="20"/>
                <w:szCs w:val="20"/>
              </w:rPr>
            </w:pPr>
          </w:p>
          <w:p w:rsidR="00961E68" w:rsidRDefault="00961E68" w:rsidP="005B3A0F">
            <w:pPr>
              <w:rPr>
                <w:color w:val="008080"/>
                <w:sz w:val="20"/>
                <w:szCs w:val="20"/>
              </w:rPr>
            </w:pPr>
          </w:p>
          <w:p w:rsidR="00D25862" w:rsidRDefault="00D25862" w:rsidP="005B3A0F">
            <w:pPr>
              <w:rPr>
                <w:color w:val="008080"/>
                <w:sz w:val="20"/>
                <w:szCs w:val="20"/>
              </w:rPr>
            </w:pPr>
          </w:p>
          <w:p w:rsidR="00D068A1" w:rsidRDefault="00D068A1" w:rsidP="005B3A0F">
            <w:pPr>
              <w:rPr>
                <w:color w:val="008080"/>
                <w:sz w:val="20"/>
                <w:szCs w:val="20"/>
              </w:rPr>
            </w:pPr>
          </w:p>
          <w:p w:rsidR="00D068A1" w:rsidRDefault="00D068A1" w:rsidP="005B3A0F">
            <w:pPr>
              <w:rPr>
                <w:color w:val="008080"/>
                <w:sz w:val="20"/>
                <w:szCs w:val="20"/>
              </w:rPr>
            </w:pPr>
          </w:p>
          <w:p w:rsidR="00B36B2F" w:rsidRPr="00B36B2F" w:rsidRDefault="00B36B2F" w:rsidP="005B3A0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Navigator Bar: Keep Find Projects</w:t>
            </w:r>
          </w:p>
        </w:tc>
        <w:tc>
          <w:tcPr>
            <w:tcW w:w="8172" w:type="dxa"/>
          </w:tcPr>
          <w:p w:rsidR="007B181C" w:rsidRDefault="00032063" w:rsidP="007B181C">
            <w:r>
              <w:lastRenderedPageBreak/>
              <w:t xml:space="preserve">Students </w:t>
            </w:r>
            <w:r w:rsidR="007B181C">
              <w:t xml:space="preserve">create a maze and two scripts to move an ellipse on a path through the maze. </w:t>
            </w:r>
          </w:p>
          <w:p w:rsidR="00D068A1" w:rsidRDefault="00D068A1" w:rsidP="007B181C"/>
          <w:p w:rsidR="007B181C" w:rsidRDefault="00032063" w:rsidP="007B181C">
            <w:r>
              <w:t xml:space="preserve">Drag </w:t>
            </w:r>
            <w:r w:rsidR="007B181C">
              <w:t>an ellipse</w:t>
            </w:r>
            <w:r>
              <w:t xml:space="preserve"> out of Supplies.  </w:t>
            </w:r>
          </w:p>
          <w:p w:rsidR="0047023B" w:rsidRDefault="00032063" w:rsidP="007B181C">
            <w:r>
              <w:t xml:space="preserve">Use the Halo handles </w:t>
            </w:r>
            <w:r w:rsidR="007B181C">
              <w:t>to change the color.</w:t>
            </w:r>
          </w:p>
          <w:p w:rsidR="007B181C" w:rsidRDefault="007B181C" w:rsidP="007B181C">
            <w:r w:rsidRPr="00452DE5">
              <w:t xml:space="preserve"> </w:t>
            </w:r>
          </w:p>
          <w:p w:rsidR="007B181C" w:rsidRDefault="00032063" w:rsidP="007B181C">
            <w:r>
              <w:t>Open a V</w:t>
            </w:r>
            <w:r w:rsidR="007B181C">
              <w:t>iewer</w:t>
            </w:r>
            <w:r>
              <w:t xml:space="preserve"> for the ellipse and make a script using</w:t>
            </w:r>
            <w:r w:rsidR="0047023B">
              <w:t xml:space="preserve"> </w:t>
            </w:r>
            <w:r w:rsidR="007B181C">
              <w:t xml:space="preserve">“ellipse forward by 5”. </w:t>
            </w:r>
          </w:p>
          <w:p w:rsidR="0047023B" w:rsidRDefault="0047023B" w:rsidP="007B181C"/>
          <w:p w:rsidR="007B181C" w:rsidRDefault="0047023B" w:rsidP="007B181C">
            <w:r>
              <w:t>Make another script with</w:t>
            </w:r>
            <w:r w:rsidR="007B181C">
              <w:t xml:space="preserve"> “ellipse’s heading 0”.</w:t>
            </w:r>
          </w:p>
          <w:p w:rsidR="007B181C" w:rsidRDefault="007B181C" w:rsidP="007B181C">
            <w:r>
              <w:t xml:space="preserve">Change the heading to 90, 180 and -90 and ask students to experiment with steering their ellipse using the heading information. </w:t>
            </w:r>
          </w:p>
          <w:p w:rsidR="0032738A" w:rsidRDefault="0032738A" w:rsidP="007B181C"/>
          <w:p w:rsidR="007B181C" w:rsidRDefault="0047023B" w:rsidP="007B181C">
            <w:r>
              <w:t xml:space="preserve">Drag </w:t>
            </w:r>
            <w:r w:rsidR="007B181C">
              <w:t xml:space="preserve">one rectangle from Supplies and </w:t>
            </w:r>
            <w:r w:rsidR="00D25862">
              <w:t>make it about</w:t>
            </w:r>
            <w:r>
              <w:t xml:space="preserve"> the size </w:t>
            </w:r>
            <w:r w:rsidR="00D25862">
              <w:t>of a stick</w:t>
            </w:r>
            <w:r w:rsidR="007B181C">
              <w:t xml:space="preserve"> of gum.</w:t>
            </w:r>
          </w:p>
          <w:p w:rsidR="0047023B" w:rsidRDefault="0047023B" w:rsidP="007B181C"/>
          <w:p w:rsidR="007B181C" w:rsidRDefault="0047023B" w:rsidP="007B181C">
            <w:r>
              <w:t>Copy t</w:t>
            </w:r>
            <w:r w:rsidR="007B181C">
              <w:t xml:space="preserve">he rectangle </w:t>
            </w:r>
            <w:r>
              <w:t xml:space="preserve">four times </w:t>
            </w:r>
            <w:r w:rsidR="007B181C">
              <w:t xml:space="preserve">and use the halo’s paint tool to make each </w:t>
            </w:r>
            <w:r>
              <w:t xml:space="preserve">copy </w:t>
            </w:r>
            <w:r w:rsidR="007B181C">
              <w:t>a different color.</w:t>
            </w:r>
          </w:p>
          <w:p w:rsidR="00D068A1" w:rsidRDefault="00D068A1" w:rsidP="007B181C"/>
          <w:p w:rsidR="007B181C" w:rsidRDefault="0047023B" w:rsidP="007B181C">
            <w:r>
              <w:t>Open a Viewer for each rectangle and use its x and y information. C</w:t>
            </w:r>
            <w:r w:rsidR="007B181C">
              <w:t xml:space="preserve">hange their locations so that all </w:t>
            </w:r>
            <w:r>
              <w:t xml:space="preserve">x-axis and </w:t>
            </w:r>
            <w:r>
              <w:tab/>
            </w:r>
            <w:r w:rsidR="007B181C">
              <w:t>y-axis nu</w:t>
            </w:r>
            <w:r w:rsidR="0063407A">
              <w:t>mbers end in a zero. C</w:t>
            </w:r>
            <w:r w:rsidR="00D068A1">
              <w:t xml:space="preserve">hoose </w:t>
            </w:r>
            <w:r w:rsidR="0063407A">
              <w:t xml:space="preserve">any </w:t>
            </w:r>
            <w:r w:rsidR="007B181C">
              <w:t>number, the purpose is to gi</w:t>
            </w:r>
            <w:r>
              <w:t xml:space="preserve">ve students practice seeing these numbers and </w:t>
            </w:r>
            <w:r w:rsidR="0063407A">
              <w:t>using them</w:t>
            </w:r>
            <w:r>
              <w:t>.</w:t>
            </w:r>
          </w:p>
          <w:p w:rsidR="00961E68" w:rsidRDefault="00961E68" w:rsidP="007B181C"/>
          <w:p w:rsidR="00961E68" w:rsidRDefault="00961E68" w:rsidP="00961E68">
            <w:r>
              <w:t>Use the rectangles to create a maze.</w:t>
            </w:r>
          </w:p>
          <w:p w:rsidR="0047023B" w:rsidRDefault="0047023B" w:rsidP="007B181C"/>
          <w:p w:rsidR="007B181C" w:rsidRDefault="007B181C" w:rsidP="007B181C">
            <w:r>
              <w:t>Experiment and Discuss:</w:t>
            </w:r>
          </w:p>
          <w:p w:rsidR="007B181C" w:rsidRDefault="0047023B" w:rsidP="007B181C">
            <w:r>
              <w:t>Give</w:t>
            </w:r>
            <w:r w:rsidR="007B181C">
              <w:t xml:space="preserve"> students</w:t>
            </w:r>
            <w:r>
              <w:t xml:space="preserve"> time </w:t>
            </w:r>
            <w:r w:rsidR="007B181C">
              <w:t xml:space="preserve">to move the </w:t>
            </w:r>
            <w:r>
              <w:t xml:space="preserve">ellipse with its scripts. </w:t>
            </w:r>
            <w:r w:rsidR="007B181C">
              <w:t xml:space="preserve">They </w:t>
            </w:r>
            <w:r>
              <w:t>may need to</w:t>
            </w:r>
            <w:r w:rsidR="007B181C">
              <w:t xml:space="preserve"> adjust the locations of the rectangles and/or the size of the ellipse. </w:t>
            </w:r>
          </w:p>
          <w:p w:rsidR="007B181C" w:rsidRDefault="007B181C" w:rsidP="007B181C"/>
          <w:p w:rsidR="007B181C" w:rsidRDefault="0047023B" w:rsidP="007B181C">
            <w:r>
              <w:t>Ask students to describe</w:t>
            </w:r>
            <w:r w:rsidR="007B181C">
              <w:t xml:space="preserve"> they modified their project after trying to use the forward and heading scripts.   </w:t>
            </w:r>
          </w:p>
          <w:p w:rsidR="007B181C" w:rsidRDefault="007B181C" w:rsidP="007B181C"/>
          <w:p w:rsidR="0047023B" w:rsidRDefault="0047023B" w:rsidP="007B181C">
            <w:r>
              <w:t>Give s</w:t>
            </w:r>
            <w:r w:rsidR="007B181C">
              <w:t xml:space="preserve">tudents </w:t>
            </w:r>
            <w:r>
              <w:t xml:space="preserve">time to </w:t>
            </w:r>
            <w:r w:rsidR="007B181C">
              <w:t>experiment with their neighbor’s maze. How are the mazes similar and how are they different?</w:t>
            </w:r>
          </w:p>
          <w:p w:rsidR="0047023B" w:rsidRDefault="0047023B" w:rsidP="007B181C"/>
          <w:p w:rsidR="007B181C" w:rsidRDefault="007B181C" w:rsidP="007B181C">
            <w:r>
              <w:t xml:space="preserve">Give students time to modify their own project before publishing. </w:t>
            </w:r>
          </w:p>
          <w:p w:rsidR="007B181C" w:rsidRDefault="007B181C" w:rsidP="007B181C"/>
          <w:p w:rsidR="007B181C" w:rsidRDefault="007B181C" w:rsidP="007B181C">
            <w:r>
              <w:t>Publish the project with ‘namel</w:t>
            </w:r>
            <w:r w:rsidR="00B36B2F">
              <w:t>oc</w:t>
            </w:r>
            <w:r w:rsidR="00961E68">
              <w:t>ationdate</w:t>
            </w:r>
            <w:r w:rsidR="00B36B2F">
              <w:t>’ E.G. ‘katelocation</w:t>
            </w:r>
            <w:r>
              <w:t>jan07’</w:t>
            </w:r>
          </w:p>
          <w:p w:rsidR="005B3A0F" w:rsidRDefault="005B3A0F" w:rsidP="005B3A0F"/>
        </w:tc>
      </w:tr>
      <w:tr w:rsidR="005B3A0F" w:rsidTr="0047023B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Lesson 2:</w:t>
            </w:r>
          </w:p>
          <w:p w:rsidR="005B3A0F" w:rsidRDefault="0063407A" w:rsidP="005B3A0F">
            <w:r>
              <w:t>Two Labs</w:t>
            </w:r>
          </w:p>
          <w:p w:rsidR="00D068A1" w:rsidRDefault="00D068A1" w:rsidP="005B3A0F"/>
          <w:p w:rsidR="00B36B2F" w:rsidRPr="00B36B2F" w:rsidRDefault="00B36B2F" w:rsidP="005B3A0F">
            <w:pPr>
              <w:rPr>
                <w:color w:val="008080"/>
                <w:sz w:val="20"/>
                <w:szCs w:val="20"/>
              </w:rPr>
            </w:pPr>
            <w:r w:rsidRPr="00B36B2F">
              <w:rPr>
                <w:color w:val="008080"/>
                <w:sz w:val="20"/>
                <w:szCs w:val="20"/>
              </w:rPr>
              <w:t>Script Tiles:</w:t>
            </w:r>
          </w:p>
          <w:p w:rsidR="00B36B2F" w:rsidRPr="00A8039F" w:rsidRDefault="00B36B2F" w:rsidP="005B3A0F">
            <w:r w:rsidRPr="00B36B2F">
              <w:rPr>
                <w:color w:val="008080"/>
                <w:sz w:val="20"/>
                <w:szCs w:val="20"/>
              </w:rPr>
              <w:t>Pen Use</w:t>
            </w:r>
          </w:p>
        </w:tc>
        <w:tc>
          <w:tcPr>
            <w:tcW w:w="8172" w:type="dxa"/>
          </w:tcPr>
          <w:p w:rsidR="007B181C" w:rsidRDefault="007B181C" w:rsidP="007B181C">
            <w:r>
              <w:t>Students use their maze project from Lesson 1 and add a pen trail to show</w:t>
            </w:r>
            <w:r w:rsidR="0047023B">
              <w:t xml:space="preserve"> </w:t>
            </w:r>
            <w:r>
              <w:t>the path the ellipse has traveled going through the maze.</w:t>
            </w:r>
          </w:p>
          <w:p w:rsidR="007B181C" w:rsidRDefault="007B181C" w:rsidP="007B181C"/>
          <w:p w:rsidR="007B181C" w:rsidRDefault="00B36B2F" w:rsidP="007B181C">
            <w:r>
              <w:t>Open the V</w:t>
            </w:r>
            <w:r w:rsidR="007B181C">
              <w:t>iewer for the ellipse and click</w:t>
            </w:r>
            <w:r>
              <w:t xml:space="preserve"> and hold down basic to open a menu. Choose </w:t>
            </w:r>
            <w:r w:rsidR="007B181C">
              <w:t>Pen Us</w:t>
            </w:r>
            <w:r>
              <w:t>e</w:t>
            </w:r>
            <w:r w:rsidR="007B181C">
              <w:t>.</w:t>
            </w:r>
            <w:r>
              <w:t xml:space="preserve"> Drop the</w:t>
            </w:r>
            <w:r w:rsidR="007B181C">
              <w:t xml:space="preserve"> tile “ellipse penDown false” </w:t>
            </w:r>
            <w:r>
              <w:t>into th</w:t>
            </w:r>
            <w:r w:rsidR="00D25862">
              <w:t xml:space="preserve">e forward by script and change </w:t>
            </w:r>
            <w:r>
              <w:t>false</w:t>
            </w:r>
            <w:r w:rsidR="007B181C">
              <w:t xml:space="preserve"> to true. </w:t>
            </w:r>
          </w:p>
          <w:p w:rsidR="007B181C" w:rsidRDefault="007B181C" w:rsidP="007B181C"/>
          <w:p w:rsidR="007B181C" w:rsidRDefault="007B181C" w:rsidP="007B181C">
            <w:r>
              <w:t>Create a</w:t>
            </w:r>
            <w:r w:rsidR="00D25862">
              <w:t xml:space="preserve">nother </w:t>
            </w:r>
            <w:r>
              <w:t xml:space="preserve">script with the tile “Ellipse clear all pen trails” </w:t>
            </w:r>
          </w:p>
          <w:p w:rsidR="007B181C" w:rsidRDefault="007B181C" w:rsidP="007B181C"/>
          <w:p w:rsidR="007B181C" w:rsidRDefault="00B36B2F" w:rsidP="007B181C">
            <w:r>
              <w:t>Make the world background a beautiful color</w:t>
            </w:r>
            <w:r w:rsidR="00D068A1">
              <w:t>.</w:t>
            </w:r>
            <w:r w:rsidR="007B181C">
              <w:t xml:space="preserve"> </w:t>
            </w:r>
          </w:p>
          <w:p w:rsidR="007B181C" w:rsidRDefault="00B36B2F" w:rsidP="007B181C">
            <w:r>
              <w:t>O</w:t>
            </w:r>
            <w:r w:rsidR="007B181C">
              <w:t>pen the Script Viewer</w:t>
            </w:r>
            <w:r w:rsidR="00D068A1">
              <w:t xml:space="preserve"> for the world, </w:t>
            </w:r>
            <w:r>
              <w:t>choose fill and border</w:t>
            </w:r>
            <w:r w:rsidR="007B181C">
              <w:t>.</w:t>
            </w:r>
          </w:p>
          <w:p w:rsidR="007B181C" w:rsidRDefault="00B36B2F" w:rsidP="007B181C">
            <w:r>
              <w:t>Experiment with the effect of other tiles in this category.</w:t>
            </w:r>
          </w:p>
          <w:p w:rsidR="007B181C" w:rsidRDefault="00B36B2F" w:rsidP="007B181C">
            <w:r>
              <w:t xml:space="preserve">Publish the project </w:t>
            </w:r>
            <w:r w:rsidR="007B181C">
              <w:t>with the sa</w:t>
            </w:r>
            <w:r>
              <w:t xml:space="preserve">me name, a version number is </w:t>
            </w:r>
            <w:r w:rsidR="007B181C">
              <w:t xml:space="preserve">added automatically. </w:t>
            </w:r>
          </w:p>
          <w:p w:rsidR="005B3A0F" w:rsidRDefault="005B3A0F" w:rsidP="005B3A0F"/>
        </w:tc>
      </w:tr>
      <w:tr w:rsidR="005B3A0F" w:rsidTr="0047023B">
        <w:tc>
          <w:tcPr>
            <w:tcW w:w="1772" w:type="dxa"/>
          </w:tcPr>
          <w:p w:rsidR="005B3A0F" w:rsidRPr="00967533" w:rsidRDefault="005B3A0F" w:rsidP="005B3A0F">
            <w:pPr>
              <w:rPr>
                <w:b/>
              </w:rPr>
            </w:pPr>
            <w:r w:rsidRPr="00967533">
              <w:rPr>
                <w:b/>
              </w:rPr>
              <w:lastRenderedPageBreak/>
              <w:t>Extend Lesson 2</w:t>
            </w:r>
          </w:p>
          <w:p w:rsidR="005B3A0F" w:rsidRPr="00A83110" w:rsidRDefault="005B3A0F" w:rsidP="005B3A0F">
            <w:pPr>
              <w:rPr>
                <w:b/>
              </w:rPr>
            </w:pPr>
          </w:p>
        </w:tc>
        <w:tc>
          <w:tcPr>
            <w:tcW w:w="8172" w:type="dxa"/>
          </w:tcPr>
          <w:p w:rsidR="007B181C" w:rsidRDefault="007B181C" w:rsidP="007B181C">
            <w:r>
              <w:t xml:space="preserve">Discuss the idea of using the x and y co-ordinates to make their ellipse get as close to a rectangle without letting its pen trail touch the rectangle. Can they figure out that the pen trail is coming from the center of the ellipse? </w:t>
            </w:r>
            <w:r w:rsidR="00D25862">
              <w:t xml:space="preserve"> </w:t>
            </w:r>
          </w:p>
          <w:p w:rsidR="007B181C" w:rsidRDefault="007B181C" w:rsidP="007B181C"/>
          <w:p w:rsidR="00D25862" w:rsidRDefault="007B181C" w:rsidP="007B181C">
            <w:r>
              <w:t>Ask students to draw a path that shows the least amount of pen trail?</w:t>
            </w:r>
          </w:p>
          <w:p w:rsidR="00D25862" w:rsidRDefault="00D25862" w:rsidP="007B181C"/>
          <w:p w:rsidR="007B181C" w:rsidRDefault="00D25862" w:rsidP="007B181C">
            <w:r>
              <w:t>Ask students to draw a trail</w:t>
            </w:r>
            <w:r w:rsidR="0063407A">
              <w:t xml:space="preserve"> that goes around </w:t>
            </w:r>
            <w:r>
              <w:t xml:space="preserve">every rectangle. </w:t>
            </w:r>
            <w:r w:rsidR="007B181C">
              <w:t xml:space="preserve"> </w:t>
            </w:r>
          </w:p>
          <w:p w:rsidR="005B3A0F" w:rsidRDefault="005B3A0F" w:rsidP="005B3A0F"/>
        </w:tc>
      </w:tr>
      <w:tr w:rsidR="00967533" w:rsidTr="0047023B">
        <w:tc>
          <w:tcPr>
            <w:tcW w:w="1772" w:type="dxa"/>
          </w:tcPr>
          <w:p w:rsidR="00967533" w:rsidRDefault="00E30133" w:rsidP="005B3A0F">
            <w:pPr>
              <w:rPr>
                <w:b/>
              </w:rPr>
            </w:pPr>
            <w:r>
              <w:rPr>
                <w:b/>
              </w:rPr>
              <w:t>Student Information:</w:t>
            </w:r>
          </w:p>
          <w:p w:rsidR="00E30133" w:rsidRPr="00967533" w:rsidRDefault="00E30133" w:rsidP="005B3A0F">
            <w:pPr>
              <w:rPr>
                <w:b/>
              </w:rPr>
            </w:pPr>
          </w:p>
        </w:tc>
        <w:tc>
          <w:tcPr>
            <w:tcW w:w="8172" w:type="dxa"/>
          </w:tcPr>
          <w:p w:rsidR="007B181C" w:rsidRDefault="007B181C" w:rsidP="007B181C">
            <w:r>
              <w:t xml:space="preserve">Show students an example screen if an LCP projector is available or use a computer and show examples to small groups. </w:t>
            </w:r>
          </w:p>
          <w:p w:rsidR="00967533" w:rsidRDefault="00967533" w:rsidP="005B3A0F"/>
        </w:tc>
      </w:tr>
      <w:tr w:rsidR="00C20607" w:rsidTr="0047023B">
        <w:tc>
          <w:tcPr>
            <w:tcW w:w="1772" w:type="dxa"/>
          </w:tcPr>
          <w:p w:rsidR="00C20607" w:rsidRDefault="00C20607" w:rsidP="005B3A0F">
            <w:pPr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8172" w:type="dxa"/>
          </w:tcPr>
          <w:p w:rsidR="00C20607" w:rsidRDefault="00C20607" w:rsidP="00C20607">
            <w:r>
              <w:t>Mathematics</w:t>
            </w:r>
          </w:p>
          <w:p w:rsidR="00C20607" w:rsidRDefault="00C20607" w:rsidP="00C20607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Performance Standards</w:t>
            </w:r>
          </w:p>
          <w:p w:rsidR="00C20607" w:rsidRDefault="00C20607" w:rsidP="00C20607">
            <w:r>
              <w:t>Second Grade: Measurement: Use appropriate units for measurement and recognize sensible measurements. 7A</w:t>
            </w:r>
          </w:p>
          <w:p w:rsidR="00C20607" w:rsidRPr="008C0E7E" w:rsidRDefault="00C20607" w:rsidP="00C20607">
            <w:pPr>
              <w:rPr>
                <w:color w:val="FF0000"/>
              </w:rPr>
            </w:pPr>
            <w:r>
              <w:t>Third Grade: Coordinate grids</w:t>
            </w:r>
          </w:p>
          <w:p w:rsidR="00C20607" w:rsidRDefault="00C20607" w:rsidP="00C20607"/>
          <w:p w:rsidR="00C20607" w:rsidRDefault="00C20607" w:rsidP="00C20607">
            <w:r>
              <w:t>Language Arts</w:t>
            </w:r>
          </w:p>
          <w:p w:rsidR="00C20607" w:rsidRDefault="00C20607" w:rsidP="00C20607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State Goals K-3 Listening </w:t>
            </w:r>
          </w:p>
          <w:p w:rsidR="00C20607" w:rsidRDefault="00C20607" w:rsidP="00C20607">
            <w:r w:rsidRPr="00961E68">
              <w:t>4.</w:t>
            </w:r>
            <w:r>
              <w:t xml:space="preserve"> </w:t>
            </w:r>
            <w:r w:rsidRPr="00961E68">
              <w:t>A.1a</w:t>
            </w:r>
            <w:r w:rsidRPr="008A194F">
              <w:t xml:space="preserve"> Listen attentively by facing the speaker, making eye</w:t>
            </w:r>
            <w:r>
              <w:t xml:space="preserve"> </w:t>
            </w:r>
            <w:r w:rsidRPr="008A194F">
              <w:t>contact and paraphrasing what is said.</w:t>
            </w:r>
          </w:p>
          <w:p w:rsidR="00C20607" w:rsidRDefault="00C20607" w:rsidP="00C20607">
            <w:r w:rsidRPr="008A194F">
              <w:t>4.</w:t>
            </w:r>
            <w:r>
              <w:t xml:space="preserve"> </w:t>
            </w:r>
            <w:r w:rsidRPr="008A194F">
              <w:t>A.1b Ask questions and respond to questions from the teacher and from group members to improve comprehension.</w:t>
            </w:r>
          </w:p>
          <w:p w:rsidR="00C20607" w:rsidRDefault="00C20607" w:rsidP="00C20607">
            <w:r w:rsidRPr="008A194F">
              <w:t>4.</w:t>
            </w:r>
            <w:r>
              <w:t xml:space="preserve"> </w:t>
            </w:r>
            <w:r w:rsidRPr="008A194F">
              <w:t>A.1c Follow oral instructions accurately.</w:t>
            </w:r>
          </w:p>
          <w:p w:rsidR="00C20607" w:rsidRDefault="00C20607" w:rsidP="00C20607">
            <w:r w:rsidRPr="008A194F">
              <w:t>4.</w:t>
            </w:r>
            <w:r>
              <w:t xml:space="preserve"> </w:t>
            </w:r>
            <w:r w:rsidRPr="008A194F">
              <w:t>A.1d Use visually oriented and auditory based media</w:t>
            </w:r>
          </w:p>
          <w:p w:rsidR="00C20607" w:rsidRPr="008A194F" w:rsidRDefault="00C20607" w:rsidP="00C20607">
            <w:pPr>
              <w:pStyle w:val="bulletround"/>
              <w:ind w:left="21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607" w:rsidRDefault="00C20607" w:rsidP="00C20607">
            <w:r>
              <w:t>Language Arts</w:t>
            </w:r>
          </w:p>
          <w:p w:rsidR="00C20607" w:rsidRDefault="00C20607" w:rsidP="00C20607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State Goals K-3 Speaking</w:t>
            </w:r>
          </w:p>
          <w:p w:rsidR="00C20607" w:rsidRDefault="00C20607" w:rsidP="00C20607">
            <w:r w:rsidRPr="008A194F">
              <w:t>4.B.1a Present brief oral reports, using language and vocabulary</w:t>
            </w:r>
          </w:p>
          <w:p w:rsidR="00C20607" w:rsidRDefault="00C20607" w:rsidP="00C20607">
            <w:pPr>
              <w:pStyle w:val="bulletround"/>
              <w:ind w:left="21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ab/>
            </w:r>
            <w:r w:rsidRPr="008A194F">
              <w:rPr>
                <w:rFonts w:ascii="Times New Roman" w:hAnsi="Times New Roman" w:cs="Times New Roman"/>
                <w:sz w:val="28"/>
                <w:szCs w:val="28"/>
              </w:rPr>
              <w:t xml:space="preserve">appropriate to the message and audience (e.g. show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94F">
              <w:rPr>
                <w:rFonts w:ascii="Times New Roman" w:hAnsi="Times New Roman" w:cs="Times New Roman"/>
                <w:sz w:val="28"/>
                <w:szCs w:val="28"/>
              </w:rPr>
              <w:t>tell)</w:t>
            </w:r>
          </w:p>
          <w:p w:rsidR="00C20607" w:rsidRDefault="00C20607" w:rsidP="00C20607">
            <w:r w:rsidRPr="008A194F">
              <w:t>4.B.1b Participate in discussion</w:t>
            </w:r>
            <w:r>
              <w:t>s around a common topic</w:t>
            </w:r>
          </w:p>
          <w:p w:rsidR="00C20607" w:rsidRDefault="00C20607" w:rsidP="00C20607">
            <w:pPr>
              <w:pStyle w:val="bulletround"/>
              <w:ind w:left="21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607" w:rsidRDefault="00C20607" w:rsidP="00C20607">
            <w:pPr>
              <w:ind w:left="360" w:hanging="360"/>
            </w:pPr>
            <w:r>
              <w:t>National Educational Technology Standards (NETS)</w:t>
            </w:r>
          </w:p>
          <w:p w:rsidR="00C20607" w:rsidRDefault="00C20607" w:rsidP="00C20607">
            <w:pPr>
              <w:ind w:left="360" w:hanging="360"/>
            </w:pPr>
            <w:r w:rsidRPr="006E778E">
              <w:t>1</w:t>
            </w:r>
            <w:r>
              <w:t>.</w:t>
            </w:r>
            <w:r w:rsidRPr="006E778E">
              <w:t xml:space="preserve"> Basic operations and concepts</w:t>
            </w:r>
          </w:p>
          <w:p w:rsidR="00C20607" w:rsidRDefault="00C20607" w:rsidP="00C20607">
            <w:pPr>
              <w:ind w:left="360" w:hanging="360"/>
            </w:pPr>
            <w:r w:rsidRPr="006E778E">
              <w:t xml:space="preserve">Students demonstrate a sound understanding of the nature </w:t>
            </w:r>
            <w:r>
              <w:t xml:space="preserve">and </w:t>
            </w:r>
            <w:r w:rsidRPr="006E778E">
              <w:t>o</w:t>
            </w:r>
            <w:r>
              <w:t>peration of technology systems.</w:t>
            </w:r>
          </w:p>
          <w:p w:rsidR="00C20607" w:rsidRPr="006E778E" w:rsidRDefault="00C20607" w:rsidP="00C20607">
            <w:pPr>
              <w:ind w:left="360" w:hanging="360"/>
            </w:pPr>
            <w:r w:rsidRPr="006E778E">
              <w:t xml:space="preserve">Students are proficient in the use of technology. </w:t>
            </w:r>
          </w:p>
          <w:p w:rsidR="00C20607" w:rsidRPr="006E778E" w:rsidRDefault="00C20607" w:rsidP="00C20607">
            <w:pPr>
              <w:pStyle w:val="bulletround"/>
              <w:ind w:left="21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607" w:rsidRDefault="00C20607" w:rsidP="00C20607">
            <w:pPr>
              <w:ind w:left="360" w:hanging="360"/>
            </w:pPr>
            <w:r w:rsidRPr="006E778E">
              <w:t>3</w:t>
            </w:r>
            <w:r>
              <w:t xml:space="preserve">. </w:t>
            </w:r>
            <w:r w:rsidRPr="006E778E">
              <w:t>Technology productivity tools</w:t>
            </w:r>
          </w:p>
          <w:p w:rsidR="00C20607" w:rsidRDefault="00C20607" w:rsidP="00C20607">
            <w:pPr>
              <w:ind w:left="360" w:hanging="360"/>
            </w:pPr>
            <w:r w:rsidRPr="006E778E">
              <w:t>Students use technology tools to enhance learning,</w:t>
            </w:r>
            <w:r>
              <w:t xml:space="preserve"> </w:t>
            </w:r>
            <w:r w:rsidRPr="006E778E">
              <w:t xml:space="preserve">increase </w:t>
            </w:r>
            <w:r>
              <w:t xml:space="preserve">   </w:t>
            </w:r>
            <w:r w:rsidRPr="006E778E">
              <w:t>productivity, and promote creativity.</w:t>
            </w:r>
          </w:p>
          <w:p w:rsidR="00C20607" w:rsidRPr="006E778E" w:rsidRDefault="00C20607" w:rsidP="00C20607">
            <w:pPr>
              <w:ind w:left="360" w:hanging="360"/>
            </w:pPr>
            <w:r w:rsidRPr="006E778E">
              <w:t>Students use productivity tools to collaborate in constructing technology-enhanced models, prepare publications, and produce other creative works</w:t>
            </w:r>
          </w:p>
          <w:p w:rsidR="00C20607" w:rsidRPr="006E778E" w:rsidRDefault="00C20607" w:rsidP="00C20607">
            <w:pPr>
              <w:pStyle w:val="bulletround"/>
              <w:ind w:left="21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607" w:rsidRDefault="00C20607" w:rsidP="00C20607">
            <w:pPr>
              <w:ind w:left="360" w:hanging="360"/>
            </w:pPr>
            <w:r w:rsidRPr="006E778E">
              <w:t>4</w:t>
            </w:r>
            <w:r>
              <w:t xml:space="preserve">. </w:t>
            </w:r>
            <w:r w:rsidRPr="006E778E">
              <w:t>Technology communications tools</w:t>
            </w:r>
          </w:p>
          <w:p w:rsidR="00C20607" w:rsidRDefault="00C20607" w:rsidP="00C20607">
            <w:pPr>
              <w:ind w:left="360" w:hanging="360"/>
            </w:pPr>
            <w:r w:rsidRPr="006E778E">
              <w:t>Students use telecommunications to collaborate, publish, and interact with peers</w:t>
            </w:r>
            <w:r>
              <w:t>, experts, and other audiences.</w:t>
            </w:r>
          </w:p>
          <w:p w:rsidR="00C20607" w:rsidRPr="006E778E" w:rsidRDefault="00C20607" w:rsidP="00C20607">
            <w:pPr>
              <w:ind w:left="360" w:hanging="360"/>
            </w:pPr>
            <w:r w:rsidRPr="006E778E">
              <w:t>Students use a variety of media and formats to</w:t>
            </w:r>
            <w:r>
              <w:t xml:space="preserve"> </w:t>
            </w:r>
            <w:r w:rsidRPr="006E778E">
              <w:t xml:space="preserve">communicate information and ideas effectively to multiple audiences. </w:t>
            </w:r>
          </w:p>
          <w:p w:rsidR="00C20607" w:rsidRDefault="00C20607" w:rsidP="007B181C"/>
        </w:tc>
      </w:tr>
      <w:tr w:rsidR="005B3A0F" w:rsidTr="0047023B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Resources:</w:t>
            </w:r>
          </w:p>
        </w:tc>
        <w:tc>
          <w:tcPr>
            <w:tcW w:w="8172" w:type="dxa"/>
          </w:tcPr>
          <w:p w:rsidR="00680738" w:rsidRPr="006C5657" w:rsidRDefault="00680738" w:rsidP="00680738">
            <w:r>
              <w:t>Etoys Help Quick Guides: Open Etoys and click the</w:t>
            </w:r>
            <w:r w:rsidRPr="00776AB4">
              <w:t xml:space="preserve"> qu</w:t>
            </w:r>
            <w:r>
              <w:t xml:space="preserve">estion mark in the Navigator Bar </w:t>
            </w:r>
            <w:r w:rsidRPr="00776AB4">
              <w:t xml:space="preserve">to open </w:t>
            </w:r>
            <w:r>
              <w:t>a set of interactive tutorials that introduce</w:t>
            </w:r>
            <w:r w:rsidRPr="00776AB4">
              <w:t xml:space="preserve"> basic tools and techniques.</w:t>
            </w:r>
          </w:p>
          <w:p w:rsidR="00680738" w:rsidRDefault="005564C2" w:rsidP="00680738">
            <w:pPr>
              <w:rPr>
                <w:b/>
              </w:rPr>
            </w:pPr>
            <w:hyperlink r:id="rId7" w:history="1">
              <w:r w:rsidR="00680738" w:rsidRPr="00DF5CC9">
                <w:rPr>
                  <w:rStyle w:val="Hyperlink"/>
                  <w:b/>
                </w:rPr>
                <w:t>EtoysIllinois.org</w:t>
              </w:r>
            </w:hyperlink>
            <w:r w:rsidR="00680738">
              <w:rPr>
                <w:b/>
              </w:rPr>
              <w:t xml:space="preserve">  </w:t>
            </w:r>
            <w:r w:rsidR="00680738">
              <w:t xml:space="preserve">for </w:t>
            </w:r>
            <w:r w:rsidR="00680738" w:rsidRPr="001454A1">
              <w:t>projects, tutorials</w:t>
            </w:r>
            <w:r w:rsidR="00680738">
              <w:t>,</w:t>
            </w:r>
            <w:r w:rsidR="00680738" w:rsidRPr="001454A1">
              <w:t xml:space="preserve"> and lesson plans</w:t>
            </w:r>
          </w:p>
          <w:p w:rsidR="00680738" w:rsidRDefault="005564C2" w:rsidP="00680738">
            <w:pPr>
              <w:rPr>
                <w:b/>
              </w:rPr>
            </w:pPr>
            <w:hyperlink r:id="rId8" w:history="1">
              <w:r w:rsidR="00680738" w:rsidRPr="00DF5CC9">
                <w:rPr>
                  <w:rStyle w:val="Hyperlink"/>
                  <w:b/>
                </w:rPr>
                <w:t>Squeakland.org</w:t>
              </w:r>
            </w:hyperlink>
            <w:r w:rsidR="00680738">
              <w:rPr>
                <w:b/>
              </w:rPr>
              <w:t xml:space="preserve">   </w:t>
            </w:r>
            <w:r w:rsidR="00680738" w:rsidRPr="00167CE9">
              <w:t>to</w:t>
            </w:r>
            <w:r w:rsidR="00680738">
              <w:rPr>
                <w:b/>
              </w:rPr>
              <w:t xml:space="preserve"> </w:t>
            </w:r>
            <w:r w:rsidR="00680738" w:rsidRPr="001454A1">
              <w:t>download Etoys software</w:t>
            </w:r>
          </w:p>
          <w:p w:rsidR="00967533" w:rsidRDefault="00967533" w:rsidP="00680738"/>
        </w:tc>
      </w:tr>
      <w:tr w:rsidR="00967533" w:rsidTr="0047023B">
        <w:tc>
          <w:tcPr>
            <w:tcW w:w="1772" w:type="dxa"/>
          </w:tcPr>
          <w:p w:rsidR="00967533" w:rsidRDefault="00967533" w:rsidP="00967533">
            <w:r>
              <w:t>kh</w:t>
            </w:r>
          </w:p>
          <w:p w:rsidR="00967533" w:rsidRDefault="0063407A" w:rsidP="005B3A0F">
            <w:r>
              <w:t>April 9, 2012</w:t>
            </w:r>
          </w:p>
          <w:p w:rsidR="007E4235" w:rsidRPr="007E4235" w:rsidRDefault="007E4235" w:rsidP="005B3A0F"/>
        </w:tc>
        <w:tc>
          <w:tcPr>
            <w:tcW w:w="8172" w:type="dxa"/>
          </w:tcPr>
          <w:p w:rsidR="00967533" w:rsidRDefault="00967533" w:rsidP="005B3A0F"/>
        </w:tc>
      </w:tr>
    </w:tbl>
    <w:p w:rsidR="001B2FB3" w:rsidRDefault="001B2FB3"/>
    <w:sectPr w:rsidR="001B2FB3" w:rsidSect="00556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86" w:rsidRDefault="00B20386">
      <w:r>
        <w:separator/>
      </w:r>
    </w:p>
  </w:endnote>
  <w:endnote w:type="continuationSeparator" w:id="0">
    <w:p w:rsidR="00B20386" w:rsidRDefault="00B2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D1" w:rsidRDefault="005564C2" w:rsidP="00F37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3B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BD1" w:rsidRDefault="00F13BD1" w:rsidP="008362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D1" w:rsidRDefault="005564C2" w:rsidP="00F37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3B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D43">
      <w:rPr>
        <w:rStyle w:val="PageNumber"/>
        <w:noProof/>
      </w:rPr>
      <w:t>1</w:t>
    </w:r>
    <w:r>
      <w:rPr>
        <w:rStyle w:val="PageNumber"/>
      </w:rPr>
      <w:fldChar w:fldCharType="end"/>
    </w:r>
  </w:p>
  <w:p w:rsidR="00F13BD1" w:rsidRDefault="00725520" w:rsidP="008362B4">
    <w:pPr>
      <w:pStyle w:val="Footer"/>
      <w:ind w:right="360"/>
      <w:jc w:val="center"/>
    </w:pPr>
    <w:r>
      <w:rPr>
        <w:noProof/>
      </w:rPr>
      <w:drawing>
        <wp:inline distT="0" distB="0" distL="0" distR="0">
          <wp:extent cx="1381125" cy="228600"/>
          <wp:effectExtent l="19050" t="0" r="9525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D1" w:rsidRDefault="00F13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86" w:rsidRDefault="00B20386">
      <w:r>
        <w:separator/>
      </w:r>
    </w:p>
  </w:footnote>
  <w:footnote w:type="continuationSeparator" w:id="0">
    <w:p w:rsidR="00B20386" w:rsidRDefault="00B2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D1" w:rsidRDefault="00F13B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D1" w:rsidRPr="00011CA6" w:rsidRDefault="00F13BD1" w:rsidP="008362B4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K-5 Etoys Technology Passport</w:t>
    </w:r>
  </w:p>
  <w:p w:rsidR="00F13BD1" w:rsidRPr="00011CA6" w:rsidRDefault="00F13BD1" w:rsidP="008362B4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Science, and Technology Education</w:t>
    </w:r>
  </w:p>
  <w:p w:rsidR="00F13BD1" w:rsidRDefault="00F13B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D1" w:rsidRDefault="00F13B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0F"/>
    <w:rsid w:val="00032063"/>
    <w:rsid w:val="000778AD"/>
    <w:rsid w:val="000D4D43"/>
    <w:rsid w:val="00135C0B"/>
    <w:rsid w:val="001B2FB3"/>
    <w:rsid w:val="001D752B"/>
    <w:rsid w:val="0032738A"/>
    <w:rsid w:val="00431CAA"/>
    <w:rsid w:val="004450F1"/>
    <w:rsid w:val="0047023B"/>
    <w:rsid w:val="005564C2"/>
    <w:rsid w:val="005B3A0F"/>
    <w:rsid w:val="0063407A"/>
    <w:rsid w:val="00680738"/>
    <w:rsid w:val="00696167"/>
    <w:rsid w:val="00725520"/>
    <w:rsid w:val="007B181C"/>
    <w:rsid w:val="007E4235"/>
    <w:rsid w:val="008362B4"/>
    <w:rsid w:val="00884350"/>
    <w:rsid w:val="008B6ED4"/>
    <w:rsid w:val="008F2B9A"/>
    <w:rsid w:val="00961E68"/>
    <w:rsid w:val="00967533"/>
    <w:rsid w:val="009725A9"/>
    <w:rsid w:val="00AB2820"/>
    <w:rsid w:val="00B20386"/>
    <w:rsid w:val="00B36B2F"/>
    <w:rsid w:val="00C20607"/>
    <w:rsid w:val="00C66FD6"/>
    <w:rsid w:val="00C80C66"/>
    <w:rsid w:val="00CE1369"/>
    <w:rsid w:val="00D068A1"/>
    <w:rsid w:val="00D25862"/>
    <w:rsid w:val="00DE6875"/>
    <w:rsid w:val="00E30133"/>
    <w:rsid w:val="00EA3934"/>
    <w:rsid w:val="00F0674E"/>
    <w:rsid w:val="00F13BD1"/>
    <w:rsid w:val="00F3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A0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3A0F"/>
    <w:rPr>
      <w:color w:val="0000FF"/>
      <w:u w:val="single"/>
    </w:rPr>
  </w:style>
  <w:style w:type="paragraph" w:customStyle="1" w:styleId="bulletround">
    <w:name w:val="bulletround"/>
    <w:basedOn w:val="Normal"/>
    <w:rsid w:val="007B181C"/>
    <w:pPr>
      <w:tabs>
        <w:tab w:val="num" w:pos="360"/>
        <w:tab w:val="num" w:pos="486"/>
      </w:tabs>
      <w:spacing w:line="180" w:lineRule="atLeast"/>
      <w:ind w:left="486" w:hanging="270"/>
    </w:pPr>
    <w:rPr>
      <w:rFonts w:ascii="Times" w:hAnsi="Times" w:cs="Times"/>
      <w:sz w:val="16"/>
      <w:szCs w:val="16"/>
    </w:rPr>
  </w:style>
  <w:style w:type="paragraph" w:styleId="Footer">
    <w:name w:val="footer"/>
    <w:basedOn w:val="Normal"/>
    <w:rsid w:val="008362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62B4"/>
  </w:style>
  <w:style w:type="paragraph" w:styleId="Header">
    <w:name w:val="header"/>
    <w:basedOn w:val="Normal"/>
    <w:rsid w:val="008362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4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eakland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EtoysIllinois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6793</CharactersWithSpaces>
  <SharedDoc>false</SharedDoc>
  <HLinks>
    <vt:vector size="12" baseType="variant"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4</cp:revision>
  <dcterms:created xsi:type="dcterms:W3CDTF">2012-04-09T15:38:00Z</dcterms:created>
  <dcterms:modified xsi:type="dcterms:W3CDTF">2012-04-10T20:38:00Z</dcterms:modified>
</cp:coreProperties>
</file>